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E6B" w:rsidRDefault="00880488" w:rsidP="00DC7AD2">
      <w:pPr>
        <w:tabs>
          <w:tab w:val="left" w:pos="4170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37pt;margin-top:-4.85pt;width:249pt;height:38.6pt;z-index:251660288;mso-position-horizontal-relative:text;mso-position-vertical-relative:text;mso-width-relative:margin;mso-height-relative:margin" stroked="f">
            <v:textbox style="mso-next-textbox:#_x0000_s1026">
              <w:txbxContent>
                <w:p w:rsidR="00DC7AD2" w:rsidRPr="00880488" w:rsidRDefault="00420EDA" w:rsidP="00420EDA">
                  <w:pPr>
                    <w:jc w:val="center"/>
                    <w:rPr>
                      <w:rFonts w:ascii="Times New Roman" w:hAnsi="Times New Roman" w:cs="Times New Roman"/>
                      <w:b/>
                      <w:sz w:val="52"/>
                      <w:szCs w:val="52"/>
                      <w:u w:val="single"/>
                    </w:rPr>
                  </w:pPr>
                  <w:r w:rsidRPr="00880488">
                    <w:rPr>
                      <w:rFonts w:ascii="Times New Roman" w:hAnsi="Times New Roman" w:cs="Times New Roman"/>
                      <w:b/>
                      <w:sz w:val="52"/>
                      <w:szCs w:val="52"/>
                      <w:u w:val="single"/>
                    </w:rPr>
                    <w:t>Listnaté kry</w:t>
                  </w:r>
                  <w:r w:rsidR="00B365C1" w:rsidRPr="00880488">
                    <w:rPr>
                      <w:rFonts w:ascii="Times New Roman" w:hAnsi="Times New Roman" w:cs="Times New Roman"/>
                      <w:b/>
                      <w:sz w:val="52"/>
                      <w:szCs w:val="52"/>
                      <w:u w:val="single"/>
                    </w:rPr>
                    <w:t xml:space="preserve">   F -  N</w:t>
                  </w:r>
                </w:p>
              </w:txbxContent>
            </v:textbox>
          </v:shape>
        </w:pict>
      </w:r>
      <w:r>
        <w:rPr>
          <w:noProof/>
          <w:lang w:eastAsia="sk-SK"/>
        </w:rPr>
        <w:pict>
          <v:shape id="_x0000_s1035" type="#_x0000_t202" style="position:absolute;margin-left:486pt;margin-top:193.5pt;width:141.75pt;height:104.25pt;z-index:-251627520;mso-position-horizontal-relative:text;mso-position-vertical-relative:text;mso-width-relative:margin;mso-height-relative:margin" stroked="f">
            <v:textbox style="mso-next-textbox:#_x0000_s1035">
              <w:txbxContent>
                <w:p w:rsidR="0045694D" w:rsidRPr="00420EDA" w:rsidRDefault="00B365C1" w:rsidP="00420EDA">
                  <w:r>
                    <w:rPr>
                      <w:b/>
                    </w:rPr>
                    <w:t>K</w:t>
                  </w:r>
                  <w:r w:rsidR="00420EDA" w:rsidRPr="00420EDA">
                    <w:rPr>
                      <w:b/>
                    </w:rPr>
                    <w:t>. Rododendron</w:t>
                  </w:r>
                  <w:r w:rsidR="00422091">
                    <w:rPr>
                      <w:sz w:val="20"/>
                      <w:szCs w:val="20"/>
                    </w:rPr>
                    <w:t xml:space="preserve"> (</w:t>
                  </w:r>
                  <w:proofErr w:type="spellStart"/>
                  <w:r w:rsidR="00422091">
                    <w:rPr>
                      <w:sz w:val="20"/>
                      <w:szCs w:val="20"/>
                    </w:rPr>
                    <w:t>R</w:t>
                  </w:r>
                  <w:r w:rsidR="00420EDA">
                    <w:rPr>
                      <w:sz w:val="20"/>
                      <w:szCs w:val="20"/>
                    </w:rPr>
                    <w:t>hododendron</w:t>
                  </w:r>
                  <w:proofErr w:type="spellEnd"/>
                  <w:r w:rsidR="00420EDA">
                    <w:rPr>
                      <w:sz w:val="20"/>
                      <w:szCs w:val="20"/>
                    </w:rPr>
                    <w:t>)</w:t>
                  </w:r>
                  <w:r w:rsidR="00420EDA" w:rsidRPr="00075FA6">
                    <w:rPr>
                      <w:sz w:val="20"/>
                      <w:szCs w:val="20"/>
                    </w:rPr>
                    <w:t xml:space="preserve"> </w:t>
                  </w:r>
                  <w:r w:rsidR="00420EDA" w:rsidRPr="004F0B3A">
                    <w:rPr>
                      <w:b/>
                      <w:color w:val="C00000"/>
                      <w:sz w:val="20"/>
                      <w:szCs w:val="20"/>
                    </w:rPr>
                    <w:t>najkrajší ker</w:t>
                  </w:r>
                  <w:r w:rsidR="00420EDA" w:rsidRPr="00075FA6">
                    <w:rPr>
                      <w:sz w:val="20"/>
                      <w:szCs w:val="20"/>
                    </w:rPr>
                    <w:t>, kvitne v</w:t>
                  </w:r>
                  <w:r w:rsidR="007E3E61">
                    <w:rPr>
                      <w:sz w:val="20"/>
                      <w:szCs w:val="20"/>
                    </w:rPr>
                    <w:t> marci - júni</w:t>
                  </w:r>
                  <w:r w:rsidR="00420EDA" w:rsidRPr="00075FA6">
                    <w:rPr>
                      <w:sz w:val="20"/>
                      <w:szCs w:val="20"/>
                    </w:rPr>
                    <w:t xml:space="preserve">. </w:t>
                  </w:r>
                  <w:r w:rsidR="00420EDA" w:rsidRPr="00F44B81">
                    <w:rPr>
                      <w:sz w:val="20"/>
                      <w:szCs w:val="20"/>
                    </w:rPr>
                    <w:t>Vyžaduje svetlo alebo</w:t>
                  </w:r>
                  <w:r w:rsidR="00420EDA" w:rsidRPr="004C6081">
                    <w:rPr>
                      <w:sz w:val="28"/>
                      <w:szCs w:val="28"/>
                    </w:rPr>
                    <w:t xml:space="preserve"> </w:t>
                  </w:r>
                  <w:r w:rsidR="00420EDA" w:rsidRPr="00075FA6">
                    <w:rPr>
                      <w:sz w:val="20"/>
                      <w:szCs w:val="20"/>
                    </w:rPr>
                    <w:t xml:space="preserve">polotieň. Sadí sa pod </w:t>
                  </w:r>
                  <w:proofErr w:type="spellStart"/>
                  <w:r w:rsidR="00420EDA" w:rsidRPr="00075FA6">
                    <w:rPr>
                      <w:sz w:val="20"/>
                      <w:szCs w:val="20"/>
                    </w:rPr>
                    <w:t>hlbokokoreniace</w:t>
                  </w:r>
                  <w:proofErr w:type="spellEnd"/>
                  <w:r w:rsidR="00420EDA" w:rsidRPr="00075FA6">
                    <w:rPr>
                      <w:sz w:val="20"/>
                      <w:szCs w:val="20"/>
                    </w:rPr>
                    <w:t xml:space="preserve">  stromy </w:t>
                  </w:r>
                  <w:r w:rsidR="00420EDA">
                    <w:rPr>
                      <w:sz w:val="20"/>
                      <w:szCs w:val="20"/>
                    </w:rPr>
                    <w:t>(borovice)</w:t>
                  </w:r>
                  <w:r w:rsidR="00420EDA" w:rsidRPr="00075FA6">
                    <w:rPr>
                      <w:sz w:val="20"/>
                      <w:szCs w:val="20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-15pt;margin-top:37.5pt;width:153.75pt;height:144.75pt;z-index:251662336;mso-position-horizontal-relative:text;mso-position-vertical-relative:text;mso-width-relative:margin;mso-height-relative:margin" stroked="f">
            <v:textbox style="mso-next-textbox:#_x0000_s1027">
              <w:txbxContent>
                <w:p w:rsidR="00D756CD" w:rsidRDefault="00B365C1" w:rsidP="00D756CD">
                  <w:pPr>
                    <w:rPr>
                      <w:sz w:val="20"/>
                      <w:szCs w:val="20"/>
                    </w:rPr>
                  </w:pPr>
                  <w:r>
                    <w:rPr>
                      <w:b/>
                    </w:rPr>
                    <w:t>F</w:t>
                  </w:r>
                  <w:r w:rsidR="00420EDA" w:rsidRPr="00420EDA">
                    <w:rPr>
                      <w:b/>
                    </w:rPr>
                    <w:t xml:space="preserve">. </w:t>
                  </w:r>
                  <w:proofErr w:type="spellStart"/>
                  <w:r w:rsidR="00420EDA" w:rsidRPr="00420EDA">
                    <w:rPr>
                      <w:b/>
                    </w:rPr>
                    <w:t>Tavoľník</w:t>
                  </w:r>
                  <w:proofErr w:type="spellEnd"/>
                  <w:r w:rsidR="002D3FC7">
                    <w:rPr>
                      <w:b/>
                    </w:rPr>
                    <w:t xml:space="preserve"> </w:t>
                  </w:r>
                  <w:r w:rsidR="00F07219">
                    <w:rPr>
                      <w:b/>
                    </w:rPr>
                    <w:t>(</w:t>
                  </w:r>
                  <w:proofErr w:type="spellStart"/>
                  <w:r w:rsidR="00422091">
                    <w:rPr>
                      <w:sz w:val="20"/>
                      <w:szCs w:val="20"/>
                    </w:rPr>
                    <w:t>S</w:t>
                  </w:r>
                  <w:r w:rsidR="00420EDA" w:rsidRPr="00075FA6">
                    <w:rPr>
                      <w:sz w:val="20"/>
                      <w:szCs w:val="20"/>
                    </w:rPr>
                    <w:t>pir</w:t>
                  </w:r>
                  <w:r w:rsidR="00420EDA">
                    <w:rPr>
                      <w:sz w:val="20"/>
                      <w:szCs w:val="20"/>
                    </w:rPr>
                    <w:t>aea</w:t>
                  </w:r>
                  <w:proofErr w:type="spellEnd"/>
                  <w:r w:rsidR="00420EDA">
                    <w:rPr>
                      <w:sz w:val="20"/>
                      <w:szCs w:val="20"/>
                    </w:rPr>
                    <w:t>)</w:t>
                  </w:r>
                  <w:r w:rsidR="002D3FC7">
                    <w:rPr>
                      <w:sz w:val="20"/>
                      <w:szCs w:val="20"/>
                    </w:rPr>
                    <w:t xml:space="preserve">               </w:t>
                  </w:r>
                  <w:r w:rsidR="00D12C2D">
                    <w:rPr>
                      <w:sz w:val="20"/>
                      <w:szCs w:val="20"/>
                    </w:rPr>
                    <w:t xml:space="preserve">     </w:t>
                  </w:r>
                  <w:r w:rsidR="002D3FC7">
                    <w:rPr>
                      <w:sz w:val="20"/>
                      <w:szCs w:val="20"/>
                    </w:rPr>
                    <w:t xml:space="preserve">    </w:t>
                  </w:r>
                  <w:r w:rsidR="00420EDA" w:rsidRPr="00075FA6">
                    <w:rPr>
                      <w:sz w:val="20"/>
                      <w:szCs w:val="20"/>
                    </w:rPr>
                    <w:t>je nenáročný ker, kvitnúci</w:t>
                  </w:r>
                  <w:r w:rsidR="002D3FC7">
                    <w:rPr>
                      <w:sz w:val="20"/>
                      <w:szCs w:val="20"/>
                    </w:rPr>
                    <w:t xml:space="preserve">  </w:t>
                  </w:r>
                  <w:r w:rsidR="00420EDA" w:rsidRPr="00075FA6">
                    <w:rPr>
                      <w:sz w:val="20"/>
                      <w:szCs w:val="20"/>
                    </w:rPr>
                    <w:t xml:space="preserve"> </w:t>
                  </w:r>
                  <w:r w:rsidR="002D3FC7">
                    <w:rPr>
                      <w:sz w:val="20"/>
                      <w:szCs w:val="20"/>
                    </w:rPr>
                    <w:t xml:space="preserve">          na jar alebo v lete. K</w:t>
                  </w:r>
                  <w:r w:rsidR="00420EDA" w:rsidRPr="00075FA6">
                    <w:rPr>
                      <w:sz w:val="20"/>
                      <w:szCs w:val="20"/>
                    </w:rPr>
                    <w:t>vety</w:t>
                  </w:r>
                  <w:r w:rsidR="00420EDA" w:rsidRPr="004C6081">
                    <w:rPr>
                      <w:sz w:val="28"/>
                      <w:szCs w:val="28"/>
                    </w:rPr>
                    <w:t xml:space="preserve"> </w:t>
                  </w:r>
                  <w:r w:rsidR="00420EDA" w:rsidRPr="00075FA6">
                    <w:rPr>
                      <w:sz w:val="20"/>
                      <w:szCs w:val="20"/>
                    </w:rPr>
                    <w:t>sú biele, ružové,</w:t>
                  </w:r>
                  <w:r w:rsidR="00420EDA" w:rsidRPr="004C6081">
                    <w:rPr>
                      <w:sz w:val="28"/>
                      <w:szCs w:val="28"/>
                    </w:rPr>
                    <w:t xml:space="preserve"> </w:t>
                  </w:r>
                  <w:r w:rsidR="00420EDA" w:rsidRPr="00075FA6">
                    <w:rPr>
                      <w:sz w:val="20"/>
                      <w:szCs w:val="20"/>
                    </w:rPr>
                    <w:t xml:space="preserve">červené, </w:t>
                  </w:r>
                  <w:r w:rsidR="002D3FC7">
                    <w:rPr>
                      <w:sz w:val="20"/>
                      <w:szCs w:val="20"/>
                    </w:rPr>
                    <w:t xml:space="preserve"> </w:t>
                  </w:r>
                  <w:r w:rsidR="00420EDA" w:rsidRPr="00075FA6">
                    <w:rPr>
                      <w:sz w:val="20"/>
                      <w:szCs w:val="20"/>
                    </w:rPr>
                    <w:t>žlté.</w:t>
                  </w:r>
                  <w:r w:rsidR="002D3FC7">
                    <w:rPr>
                      <w:sz w:val="20"/>
                      <w:szCs w:val="20"/>
                    </w:rPr>
                    <w:t xml:space="preserve"> </w:t>
                  </w:r>
                  <w:r w:rsidR="00420EDA" w:rsidRPr="00075FA6">
                    <w:rPr>
                      <w:sz w:val="20"/>
                      <w:szCs w:val="20"/>
                    </w:rPr>
                    <w:t>Výšku dosahuje od 60 -250 cm.</w:t>
                  </w:r>
                  <w:r w:rsidR="00181CAB">
                    <w:rPr>
                      <w:sz w:val="20"/>
                      <w:szCs w:val="20"/>
                    </w:rPr>
                    <w:t xml:space="preserve"> </w:t>
                  </w:r>
                  <w:r w:rsidR="00420EDA" w:rsidRPr="00075FA6">
                    <w:rPr>
                      <w:sz w:val="20"/>
                      <w:szCs w:val="20"/>
                    </w:rPr>
                    <w:t>Vyžaduje</w:t>
                  </w:r>
                  <w:r w:rsidR="00420EDA" w:rsidRPr="004C6081">
                    <w:rPr>
                      <w:sz w:val="28"/>
                      <w:szCs w:val="28"/>
                    </w:rPr>
                    <w:t xml:space="preserve"> </w:t>
                  </w:r>
                  <w:r w:rsidR="00420EDA" w:rsidRPr="00075FA6">
                    <w:rPr>
                      <w:sz w:val="20"/>
                      <w:szCs w:val="20"/>
                    </w:rPr>
                    <w:t>priame svetlo alebo polotieň</w:t>
                  </w:r>
                  <w:r w:rsidR="002D3FC7">
                    <w:rPr>
                      <w:sz w:val="20"/>
                      <w:szCs w:val="20"/>
                    </w:rPr>
                    <w:t xml:space="preserve">. </w:t>
                  </w:r>
                  <w:r w:rsidR="00181CAB">
                    <w:rPr>
                      <w:sz w:val="20"/>
                      <w:szCs w:val="20"/>
                    </w:rPr>
                    <w:t xml:space="preserve">Používa sa v </w:t>
                  </w:r>
                  <w:r w:rsidR="002D3FC7">
                    <w:rPr>
                      <w:sz w:val="20"/>
                      <w:szCs w:val="20"/>
                    </w:rPr>
                    <w:t xml:space="preserve"> n</w:t>
                  </w:r>
                  <w:r w:rsidR="00D756CD">
                    <w:rPr>
                      <w:sz w:val="20"/>
                      <w:szCs w:val="20"/>
                    </w:rPr>
                    <w:t>ábytkárstve,</w:t>
                  </w:r>
                  <w:r w:rsidR="002D3FC7">
                    <w:rPr>
                      <w:sz w:val="20"/>
                      <w:szCs w:val="20"/>
                    </w:rPr>
                    <w:t xml:space="preserve"> papiernictve </w:t>
                  </w:r>
                  <w:r w:rsidR="00D756CD">
                    <w:rPr>
                      <w:sz w:val="20"/>
                      <w:szCs w:val="20"/>
                    </w:rPr>
                    <w:t>a chemickom priemysle.</w:t>
                  </w:r>
                </w:p>
                <w:p w:rsidR="00DC7AD2" w:rsidRPr="004226AA" w:rsidRDefault="00DC7AD2" w:rsidP="004226AA">
                  <w:pPr>
                    <w:rPr>
                      <w:sz w:val="20"/>
                      <w:szCs w:val="20"/>
                    </w:rPr>
                  </w:pPr>
                </w:p>
                <w:p w:rsidR="00DC7AD2" w:rsidRDefault="00DC7AD2"/>
              </w:txbxContent>
            </v:textbox>
          </v:shape>
        </w:pict>
      </w:r>
      <w:r w:rsidR="008C5E6B">
        <w:rPr>
          <w:noProof/>
          <w:lang w:eastAsia="sk-SK"/>
        </w:rPr>
        <w:drawing>
          <wp:anchor distT="0" distB="0" distL="114300" distR="114300" simplePos="0" relativeHeight="251701248" behindDoc="0" locked="0" layoutInCell="1" allowOverlap="1" wp14:anchorId="50B65D2A" wp14:editId="7F20E268">
            <wp:simplePos x="0" y="0"/>
            <wp:positionH relativeFrom="column">
              <wp:posOffset>1724025</wp:posOffset>
            </wp:positionH>
            <wp:positionV relativeFrom="paragraph">
              <wp:posOffset>762000</wp:posOffset>
            </wp:positionV>
            <wp:extent cx="1327785" cy="876300"/>
            <wp:effectExtent l="19050" t="0" r="5715" b="0"/>
            <wp:wrapNone/>
            <wp:docPr id="1" name="Obrázok 11" descr="spirea tavoľní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irea tavoľník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778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pict>
          <v:shape id="_x0000_s1031" type="#_x0000_t202" style="position:absolute;margin-left:486pt;margin-top:49.5pt;width:153.75pt;height:90.75pt;z-index:-251646976;mso-position-horizontal-relative:text;mso-position-vertical-relative:text;mso-width-relative:margin;mso-height-relative:margin" stroked="f">
            <v:textbox style="mso-next-textbox:#_x0000_s1031">
              <w:txbxContent>
                <w:p w:rsidR="00D756CD" w:rsidRDefault="00B365C1" w:rsidP="00D756CD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</w:rPr>
                    <w:t>H</w:t>
                  </w:r>
                  <w:r w:rsidR="00420EDA" w:rsidRPr="00420EDA">
                    <w:rPr>
                      <w:b/>
                    </w:rPr>
                    <w:t xml:space="preserve">. </w:t>
                  </w:r>
                  <w:proofErr w:type="spellStart"/>
                  <w:r w:rsidR="00420EDA" w:rsidRPr="00420EDA">
                    <w:rPr>
                      <w:b/>
                    </w:rPr>
                    <w:t>Skalník</w:t>
                  </w:r>
                  <w:proofErr w:type="spellEnd"/>
                  <w:r w:rsidR="00422091">
                    <w:rPr>
                      <w:sz w:val="20"/>
                      <w:szCs w:val="20"/>
                    </w:rPr>
                    <w:t xml:space="preserve"> (</w:t>
                  </w:r>
                  <w:proofErr w:type="spellStart"/>
                  <w:r w:rsidR="00422091">
                    <w:rPr>
                      <w:sz w:val="20"/>
                      <w:szCs w:val="20"/>
                    </w:rPr>
                    <w:t>C</w:t>
                  </w:r>
                  <w:r w:rsidR="00420EDA">
                    <w:rPr>
                      <w:sz w:val="20"/>
                      <w:szCs w:val="20"/>
                    </w:rPr>
                    <w:t>otoneaster</w:t>
                  </w:r>
                  <w:proofErr w:type="spellEnd"/>
                  <w:r w:rsidR="00420EDA">
                    <w:rPr>
                      <w:sz w:val="20"/>
                      <w:szCs w:val="20"/>
                    </w:rPr>
                    <w:t xml:space="preserve">) </w:t>
                  </w:r>
                  <w:proofErr w:type="spellStart"/>
                  <w:r w:rsidR="00420EDA" w:rsidRPr="00075FA6">
                    <w:rPr>
                      <w:sz w:val="20"/>
                      <w:szCs w:val="20"/>
                    </w:rPr>
                    <w:t>pôdokryvná</w:t>
                  </w:r>
                  <w:proofErr w:type="spellEnd"/>
                  <w:r w:rsidR="00420EDA" w:rsidRPr="00075FA6">
                    <w:rPr>
                      <w:sz w:val="20"/>
                      <w:szCs w:val="20"/>
                    </w:rPr>
                    <w:t xml:space="preserve"> rastlina, kvitne </w:t>
                  </w:r>
                  <w:r w:rsidR="007E3E61">
                    <w:rPr>
                      <w:sz w:val="20"/>
                      <w:szCs w:val="20"/>
                    </w:rPr>
                    <w:t xml:space="preserve">     </w:t>
                  </w:r>
                  <w:r w:rsidR="00420EDA" w:rsidRPr="00075FA6">
                    <w:rPr>
                      <w:sz w:val="20"/>
                      <w:szCs w:val="20"/>
                    </w:rPr>
                    <w:t>v</w:t>
                  </w:r>
                  <w:r w:rsidR="007E3E61">
                    <w:rPr>
                      <w:sz w:val="20"/>
                      <w:szCs w:val="20"/>
                    </w:rPr>
                    <w:t> máji - júni</w:t>
                  </w:r>
                  <w:r w:rsidR="00420EDA" w:rsidRPr="00075FA6">
                    <w:rPr>
                      <w:sz w:val="20"/>
                      <w:szCs w:val="20"/>
                    </w:rPr>
                    <w:t>.</w:t>
                  </w:r>
                  <w:r w:rsidR="007E3E61">
                    <w:rPr>
                      <w:sz w:val="20"/>
                      <w:szCs w:val="20"/>
                    </w:rPr>
                    <w:t xml:space="preserve"> </w:t>
                  </w:r>
                  <w:r w:rsidR="00420EDA" w:rsidRPr="00075FA6">
                    <w:rPr>
                      <w:sz w:val="20"/>
                      <w:szCs w:val="20"/>
                    </w:rPr>
                    <w:t>Kvety sú biele alebo ružové,</w:t>
                  </w:r>
                  <w:r w:rsidR="007E3E61">
                    <w:rPr>
                      <w:sz w:val="20"/>
                      <w:szCs w:val="20"/>
                    </w:rPr>
                    <w:t xml:space="preserve"> </w:t>
                  </w:r>
                  <w:r w:rsidR="00420EDA" w:rsidRPr="00075FA6">
                    <w:rPr>
                      <w:sz w:val="20"/>
                      <w:szCs w:val="20"/>
                    </w:rPr>
                    <w:t>je dekora</w:t>
                  </w:r>
                  <w:r w:rsidR="008C5E6B">
                    <w:rPr>
                      <w:sz w:val="20"/>
                      <w:szCs w:val="20"/>
                    </w:rPr>
                    <w:t>tívny po celý rok. Výška 20- 20</w:t>
                  </w:r>
                  <w:r w:rsidR="00420EDA">
                    <w:rPr>
                      <w:sz w:val="20"/>
                      <w:szCs w:val="20"/>
                    </w:rPr>
                    <w:t>0 cm.</w:t>
                  </w:r>
                </w:p>
                <w:p w:rsidR="004226AA" w:rsidRPr="00D756CD" w:rsidRDefault="004226AA" w:rsidP="00D756CD"/>
              </w:txbxContent>
            </v:textbox>
          </v:shape>
        </w:pict>
      </w:r>
      <w:r>
        <w:rPr>
          <w:noProof/>
          <w:lang w:eastAsia="sk-SK"/>
        </w:rPr>
        <w:pict>
          <v:shape id="_x0000_s1036" type="#_x0000_t202" style="position:absolute;margin-left:-8.25pt;margin-top:345.75pt;width:173.25pt;height:80.25pt;z-index:-251625472;mso-position-horizontal-relative:text;mso-position-vertical-relative:text;mso-width-relative:margin;mso-height-relative:margin" stroked="f">
            <v:textbox style="mso-next-textbox:#_x0000_s1036">
              <w:txbxContent>
                <w:p w:rsidR="00591F55" w:rsidRPr="00591F55" w:rsidRDefault="00B365C1" w:rsidP="00591F55">
                  <w:pPr>
                    <w:rPr>
                      <w:sz w:val="20"/>
                      <w:szCs w:val="20"/>
                    </w:rPr>
                  </w:pPr>
                  <w:r>
                    <w:rPr>
                      <w:b/>
                    </w:rPr>
                    <w:t>L</w:t>
                  </w:r>
                  <w:r w:rsidR="005D31DB" w:rsidRPr="005D31DB">
                    <w:rPr>
                      <w:b/>
                    </w:rPr>
                    <w:t>. Nátržník</w:t>
                  </w:r>
                  <w:r w:rsidR="00422091">
                    <w:rPr>
                      <w:sz w:val="20"/>
                      <w:szCs w:val="20"/>
                    </w:rPr>
                    <w:t xml:space="preserve"> (</w:t>
                  </w:r>
                  <w:proofErr w:type="spellStart"/>
                  <w:r w:rsidR="00422091">
                    <w:rPr>
                      <w:sz w:val="20"/>
                      <w:szCs w:val="20"/>
                    </w:rPr>
                    <w:t>P</w:t>
                  </w:r>
                  <w:r w:rsidR="005D31DB">
                    <w:rPr>
                      <w:sz w:val="20"/>
                      <w:szCs w:val="20"/>
                    </w:rPr>
                    <w:t>otentilla</w:t>
                  </w:r>
                  <w:proofErr w:type="spellEnd"/>
                  <w:r w:rsidR="005D31DB">
                    <w:rPr>
                      <w:sz w:val="20"/>
                      <w:szCs w:val="20"/>
                    </w:rPr>
                    <w:t>)</w:t>
                  </w:r>
                  <w:r w:rsidR="005D31DB" w:rsidRPr="00075FA6">
                    <w:rPr>
                      <w:sz w:val="20"/>
                      <w:szCs w:val="20"/>
                    </w:rPr>
                    <w:t xml:space="preserve"> </w:t>
                  </w:r>
                  <w:r w:rsidR="008C5E6B">
                    <w:rPr>
                      <w:sz w:val="20"/>
                      <w:szCs w:val="20"/>
                    </w:rPr>
                    <w:t xml:space="preserve"> </w:t>
                  </w:r>
                  <w:r w:rsidR="00D12C2D">
                    <w:rPr>
                      <w:sz w:val="20"/>
                      <w:szCs w:val="20"/>
                    </w:rPr>
                    <w:t xml:space="preserve">          </w:t>
                  </w:r>
                  <w:r w:rsidR="008C5E6B">
                    <w:rPr>
                      <w:sz w:val="20"/>
                      <w:szCs w:val="20"/>
                    </w:rPr>
                    <w:t xml:space="preserve">             </w:t>
                  </w:r>
                  <w:r w:rsidR="005D31DB" w:rsidRPr="00075FA6">
                    <w:rPr>
                      <w:sz w:val="20"/>
                      <w:szCs w:val="20"/>
                    </w:rPr>
                    <w:t>kvitne celé leto až</w:t>
                  </w:r>
                  <w:r w:rsidR="008C5E6B">
                    <w:rPr>
                      <w:sz w:val="20"/>
                      <w:szCs w:val="20"/>
                    </w:rPr>
                    <w:t xml:space="preserve"> do októbra, kvety rôznej farby. V</w:t>
                  </w:r>
                  <w:r w:rsidR="005D31DB" w:rsidRPr="00075FA6">
                    <w:rPr>
                      <w:sz w:val="20"/>
                      <w:szCs w:val="20"/>
                    </w:rPr>
                    <w:t>ýška 1,5 m</w:t>
                  </w:r>
                  <w:r w:rsidR="008C5E6B">
                    <w:rPr>
                      <w:sz w:val="20"/>
                      <w:szCs w:val="20"/>
                    </w:rPr>
                    <w:t>.                   Má</w:t>
                  </w:r>
                  <w:r w:rsidR="005D31DB" w:rsidRPr="00075FA6">
                    <w:rPr>
                      <w:sz w:val="20"/>
                      <w:szCs w:val="20"/>
                    </w:rPr>
                    <w:t xml:space="preserve"> rád slnko</w:t>
                  </w:r>
                  <w:r w:rsidR="00181CAB">
                    <w:rPr>
                      <w:sz w:val="20"/>
                      <w:szCs w:val="20"/>
                    </w:rPr>
                    <w:t>.</w:t>
                  </w:r>
                </w:p>
              </w:txbxContent>
            </v:textbox>
          </v:shape>
        </w:pict>
      </w:r>
      <w:r w:rsidR="00835CB1">
        <w:rPr>
          <w:noProof/>
          <w:lang w:eastAsia="sk-SK"/>
        </w:rPr>
        <w:drawing>
          <wp:anchor distT="0" distB="0" distL="114300" distR="114300" simplePos="0" relativeHeight="251718656" behindDoc="0" locked="0" layoutInCell="1" allowOverlap="1" wp14:anchorId="2B9A9AEE" wp14:editId="65366CB5">
            <wp:simplePos x="0" y="0"/>
            <wp:positionH relativeFrom="column">
              <wp:posOffset>2109443</wp:posOffset>
            </wp:positionH>
            <wp:positionV relativeFrom="paragraph">
              <wp:posOffset>4400550</wp:posOffset>
            </wp:positionV>
            <wp:extent cx="1420522" cy="1200150"/>
            <wp:effectExtent l="19050" t="0" r="8228" b="0"/>
            <wp:wrapNone/>
            <wp:docPr id="20" name="Obrázok 19" descr="potentil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tentilla.jpg"/>
                    <pic:cNvPicPr/>
                  </pic:nvPicPr>
                  <pic:blipFill>
                    <a:blip r:embed="rId8" cstate="print"/>
                    <a:srcRect l="11674"/>
                    <a:stretch>
                      <a:fillRect/>
                    </a:stretch>
                  </pic:blipFill>
                  <pic:spPr>
                    <a:xfrm>
                      <a:off x="0" y="0"/>
                      <a:ext cx="1420522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E3E61">
        <w:rPr>
          <w:noProof/>
          <w:lang w:eastAsia="sk-SK"/>
        </w:rPr>
        <w:drawing>
          <wp:anchor distT="0" distB="0" distL="114300" distR="114300" simplePos="0" relativeHeight="251705344" behindDoc="0" locked="0" layoutInCell="1" allowOverlap="1" wp14:anchorId="73F54A32" wp14:editId="242C5654">
            <wp:simplePos x="0" y="0"/>
            <wp:positionH relativeFrom="column">
              <wp:posOffset>8467725</wp:posOffset>
            </wp:positionH>
            <wp:positionV relativeFrom="paragraph">
              <wp:posOffset>666750</wp:posOffset>
            </wp:positionV>
            <wp:extent cx="1304925" cy="971550"/>
            <wp:effectExtent l="19050" t="0" r="9525" b="0"/>
            <wp:wrapNone/>
            <wp:docPr id="14" name="Obrázok 13" descr="3004-cotoneaster-horizontalis skaln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04-cotoneaster-horizontalis skalnik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E3E61">
        <w:rPr>
          <w:noProof/>
          <w:lang w:eastAsia="sk-SK"/>
        </w:rPr>
        <w:drawing>
          <wp:anchor distT="0" distB="0" distL="114300" distR="114300" simplePos="0" relativeHeight="251710464" behindDoc="0" locked="0" layoutInCell="1" allowOverlap="1" wp14:anchorId="53F89939" wp14:editId="031B0F34">
            <wp:simplePos x="0" y="0"/>
            <wp:positionH relativeFrom="column">
              <wp:posOffset>4733925</wp:posOffset>
            </wp:positionH>
            <wp:positionV relativeFrom="paragraph">
              <wp:posOffset>2381250</wp:posOffset>
            </wp:positionV>
            <wp:extent cx="1295400" cy="971550"/>
            <wp:effectExtent l="19050" t="0" r="0" b="0"/>
            <wp:wrapNone/>
            <wp:docPr id="10" name="Obrázok 15" descr="physocarpus tav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ysocarpus tavola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E3E61">
        <w:rPr>
          <w:noProof/>
          <w:lang w:eastAsia="sk-SK"/>
        </w:rPr>
        <w:drawing>
          <wp:anchor distT="0" distB="0" distL="114300" distR="114300" simplePos="0" relativeHeight="251714560" behindDoc="0" locked="0" layoutInCell="1" allowOverlap="1" wp14:anchorId="4022FC28" wp14:editId="19306234">
            <wp:simplePos x="0" y="0"/>
            <wp:positionH relativeFrom="column">
              <wp:posOffset>8253095</wp:posOffset>
            </wp:positionH>
            <wp:positionV relativeFrom="paragraph">
              <wp:posOffset>2447925</wp:posOffset>
            </wp:positionV>
            <wp:extent cx="1519555" cy="1143000"/>
            <wp:effectExtent l="19050" t="0" r="4445" b="0"/>
            <wp:wrapNone/>
            <wp:docPr id="18" name="Obrázok 17" descr="rhododendr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hododendron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955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pict>
          <v:shape id="_x0000_s1033" type="#_x0000_t202" style="position:absolute;margin-left:222pt;margin-top:193.5pt;width:144.75pt;height:98.25pt;z-index:-251639808;mso-position-horizontal-relative:text;mso-position-vertical-relative:text;mso-width-relative:margin;mso-height-relative:margin" stroked="f">
            <v:textbox style="mso-next-textbox:#_x0000_s1033">
              <w:txbxContent>
                <w:p w:rsidR="0045694D" w:rsidRPr="0045694D" w:rsidRDefault="00B365C1" w:rsidP="0045694D">
                  <w:pPr>
                    <w:rPr>
                      <w:sz w:val="20"/>
                      <w:szCs w:val="20"/>
                    </w:rPr>
                  </w:pPr>
                  <w:r>
                    <w:rPr>
                      <w:b/>
                    </w:rPr>
                    <w:t>J</w:t>
                  </w:r>
                  <w:r w:rsidR="00420EDA" w:rsidRPr="00420EDA">
                    <w:rPr>
                      <w:b/>
                    </w:rPr>
                    <w:t xml:space="preserve">. </w:t>
                  </w:r>
                  <w:proofErr w:type="spellStart"/>
                  <w:r w:rsidR="00420EDA" w:rsidRPr="00420EDA">
                    <w:rPr>
                      <w:b/>
                    </w:rPr>
                    <w:t>Tavola</w:t>
                  </w:r>
                  <w:proofErr w:type="spellEnd"/>
                  <w:r w:rsidR="00420EDA" w:rsidRPr="00075FA6">
                    <w:rPr>
                      <w:sz w:val="20"/>
                      <w:szCs w:val="20"/>
                    </w:rPr>
                    <w:t xml:space="preserve"> </w:t>
                  </w:r>
                  <w:r w:rsidR="00420EDA">
                    <w:rPr>
                      <w:sz w:val="20"/>
                      <w:szCs w:val="20"/>
                    </w:rPr>
                    <w:t>(</w:t>
                  </w:r>
                  <w:proofErr w:type="spellStart"/>
                  <w:r w:rsidR="00422091">
                    <w:rPr>
                      <w:sz w:val="20"/>
                      <w:szCs w:val="20"/>
                    </w:rPr>
                    <w:t>P</w:t>
                  </w:r>
                  <w:r w:rsidR="00420EDA" w:rsidRPr="00075FA6">
                    <w:rPr>
                      <w:sz w:val="20"/>
                      <w:szCs w:val="20"/>
                    </w:rPr>
                    <w:t>hysocarpus</w:t>
                  </w:r>
                  <w:proofErr w:type="spellEnd"/>
                  <w:r w:rsidR="00420EDA">
                    <w:rPr>
                      <w:sz w:val="20"/>
                      <w:szCs w:val="20"/>
                    </w:rPr>
                    <w:t>)</w:t>
                  </w:r>
                  <w:r w:rsidR="002F3CB8">
                    <w:rPr>
                      <w:sz w:val="20"/>
                      <w:szCs w:val="20"/>
                    </w:rPr>
                    <w:t xml:space="preserve"> pôvabný ker pôvodom                 z </w:t>
                  </w:r>
                  <w:r w:rsidR="00420EDA" w:rsidRPr="00075FA6">
                    <w:rPr>
                      <w:sz w:val="20"/>
                      <w:szCs w:val="20"/>
                    </w:rPr>
                    <w:t>Ameriky. Kvitne v </w:t>
                  </w:r>
                  <w:r w:rsidR="002F3CB8">
                    <w:rPr>
                      <w:sz w:val="20"/>
                      <w:szCs w:val="20"/>
                    </w:rPr>
                    <w:t>júni</w:t>
                  </w:r>
                  <w:r w:rsidR="00420EDA" w:rsidRPr="00075FA6">
                    <w:rPr>
                      <w:sz w:val="20"/>
                      <w:szCs w:val="20"/>
                    </w:rPr>
                    <w:t>.</w:t>
                  </w:r>
                  <w:r w:rsidR="00181CAB">
                    <w:rPr>
                      <w:sz w:val="20"/>
                      <w:szCs w:val="20"/>
                    </w:rPr>
                    <w:t xml:space="preserve"> </w:t>
                  </w:r>
                  <w:r w:rsidR="002F3CB8">
                    <w:rPr>
                      <w:sz w:val="20"/>
                      <w:szCs w:val="20"/>
                    </w:rPr>
                    <w:t xml:space="preserve">       </w:t>
                  </w:r>
                  <w:r w:rsidR="00420EDA" w:rsidRPr="00075FA6">
                    <w:rPr>
                      <w:sz w:val="20"/>
                      <w:szCs w:val="20"/>
                    </w:rPr>
                    <w:t>Výška 1,5-3m. Hodí sa</w:t>
                  </w:r>
                  <w:r w:rsidR="002F3CB8">
                    <w:rPr>
                      <w:sz w:val="20"/>
                      <w:szCs w:val="20"/>
                    </w:rPr>
                    <w:t xml:space="preserve">             </w:t>
                  </w:r>
                  <w:r w:rsidR="00420EDA" w:rsidRPr="00075FA6">
                    <w:rPr>
                      <w:sz w:val="20"/>
                      <w:szCs w:val="20"/>
                    </w:rPr>
                    <w:t xml:space="preserve"> do živých plotov. </w:t>
                  </w:r>
                  <w:r w:rsidR="007E3E61">
                    <w:rPr>
                      <w:sz w:val="20"/>
                      <w:szCs w:val="20"/>
                    </w:rPr>
                    <w:t xml:space="preserve">                          </w:t>
                  </w:r>
                  <w:r w:rsidR="00420EDA" w:rsidRPr="00075FA6">
                    <w:rPr>
                      <w:sz w:val="20"/>
                      <w:szCs w:val="20"/>
                    </w:rPr>
                    <w:t>Biele kvety.</w:t>
                  </w:r>
                </w:p>
                <w:p w:rsidR="00435719" w:rsidRPr="00AB2E22" w:rsidRDefault="00435719" w:rsidP="00AB2E22"/>
              </w:txbxContent>
            </v:textbox>
          </v:shape>
        </w:pict>
      </w:r>
      <w:r>
        <w:rPr>
          <w:noProof/>
          <w:lang w:eastAsia="sk-SK"/>
        </w:rPr>
        <w:pict>
          <v:shape id="_x0000_s1032" type="#_x0000_t202" style="position:absolute;margin-left:-15pt;margin-top:193.5pt;width:143.25pt;height:104.25pt;z-index:-251642880;mso-position-horizontal-relative:text;mso-position-vertical-relative:text;mso-width-relative:margin;mso-height-relative:margin" stroked="f">
            <v:textbox style="mso-next-textbox:#_x0000_s1032">
              <w:txbxContent>
                <w:p w:rsidR="00420EDA" w:rsidRPr="00B365C1" w:rsidRDefault="00B365C1" w:rsidP="00B365C1">
                  <w:pPr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</w:rPr>
                    <w:t>I.</w:t>
                  </w:r>
                  <w:r w:rsidR="00420EDA" w:rsidRPr="00B365C1">
                    <w:rPr>
                      <w:b/>
                    </w:rPr>
                    <w:t>Vajgela</w:t>
                  </w:r>
                  <w:proofErr w:type="spellEnd"/>
                  <w:r w:rsidR="00422091" w:rsidRPr="00B365C1">
                    <w:rPr>
                      <w:sz w:val="20"/>
                      <w:szCs w:val="20"/>
                    </w:rPr>
                    <w:t xml:space="preserve"> (</w:t>
                  </w:r>
                  <w:proofErr w:type="spellStart"/>
                  <w:r w:rsidR="00422091" w:rsidRPr="00B365C1">
                    <w:rPr>
                      <w:sz w:val="20"/>
                      <w:szCs w:val="20"/>
                    </w:rPr>
                    <w:t>W</w:t>
                  </w:r>
                  <w:r w:rsidR="00420EDA" w:rsidRPr="00B365C1">
                    <w:rPr>
                      <w:sz w:val="20"/>
                      <w:szCs w:val="20"/>
                    </w:rPr>
                    <w:t>eigela</w:t>
                  </w:r>
                  <w:proofErr w:type="spellEnd"/>
                  <w:r w:rsidR="00420EDA" w:rsidRPr="00B365C1">
                    <w:rPr>
                      <w:sz w:val="20"/>
                      <w:szCs w:val="20"/>
                    </w:rPr>
                    <w:t>)</w:t>
                  </w:r>
                  <w:r w:rsidR="002D3FC7" w:rsidRPr="00B365C1">
                    <w:rPr>
                      <w:sz w:val="20"/>
                      <w:szCs w:val="20"/>
                    </w:rPr>
                    <w:t xml:space="preserve">         </w:t>
                  </w:r>
                  <w:r w:rsidR="00D12C2D">
                    <w:rPr>
                      <w:sz w:val="20"/>
                      <w:szCs w:val="20"/>
                    </w:rPr>
                    <w:t xml:space="preserve">            </w:t>
                  </w:r>
                  <w:r w:rsidR="002D3FC7" w:rsidRPr="00B365C1">
                    <w:rPr>
                      <w:sz w:val="20"/>
                      <w:szCs w:val="20"/>
                    </w:rPr>
                    <w:t xml:space="preserve">    </w:t>
                  </w:r>
                  <w:r w:rsidR="00420EDA" w:rsidRPr="00B365C1">
                    <w:rPr>
                      <w:sz w:val="20"/>
                      <w:szCs w:val="20"/>
                    </w:rPr>
                    <w:t xml:space="preserve"> </w:t>
                  </w:r>
                  <w:r w:rsidR="002D3FC7" w:rsidRPr="00B365C1">
                    <w:rPr>
                      <w:sz w:val="20"/>
                      <w:szCs w:val="20"/>
                    </w:rPr>
                    <w:t xml:space="preserve">je </w:t>
                  </w:r>
                  <w:r w:rsidR="00420EDA" w:rsidRPr="00B365C1">
                    <w:rPr>
                      <w:sz w:val="20"/>
                      <w:szCs w:val="20"/>
                    </w:rPr>
                    <w:t>krásny ker pochádzajúci z Ázie so zvončekový</w:t>
                  </w:r>
                  <w:r w:rsidR="00181CAB" w:rsidRPr="00B365C1">
                    <w:rPr>
                      <w:sz w:val="20"/>
                      <w:szCs w:val="20"/>
                    </w:rPr>
                    <w:t>mi kvetmi. Výška 1-2 m. Farba kv</w:t>
                  </w:r>
                  <w:r w:rsidR="00420EDA" w:rsidRPr="00B365C1">
                    <w:rPr>
                      <w:sz w:val="20"/>
                      <w:szCs w:val="20"/>
                    </w:rPr>
                    <w:t xml:space="preserve">etov </w:t>
                  </w:r>
                  <w:r w:rsidR="00D12C2D">
                    <w:rPr>
                      <w:sz w:val="20"/>
                      <w:szCs w:val="20"/>
                    </w:rPr>
                    <w:t xml:space="preserve">                 </w:t>
                  </w:r>
                  <w:r w:rsidR="002D3FC7" w:rsidRPr="00B365C1">
                    <w:rPr>
                      <w:sz w:val="20"/>
                      <w:szCs w:val="20"/>
                    </w:rPr>
                    <w:t xml:space="preserve"> </w:t>
                  </w:r>
                  <w:r w:rsidR="00F06FCE" w:rsidRPr="00B365C1">
                    <w:rPr>
                      <w:sz w:val="20"/>
                      <w:szCs w:val="20"/>
                    </w:rPr>
                    <w:t xml:space="preserve">      </w:t>
                  </w:r>
                  <w:r w:rsidR="002D3FC7" w:rsidRPr="00B365C1">
                    <w:rPr>
                      <w:sz w:val="20"/>
                      <w:szCs w:val="20"/>
                    </w:rPr>
                    <w:t xml:space="preserve">je </w:t>
                  </w:r>
                  <w:r w:rsidR="002F3CB8" w:rsidRPr="00B365C1">
                    <w:rPr>
                      <w:sz w:val="20"/>
                      <w:szCs w:val="20"/>
                    </w:rPr>
                    <w:t xml:space="preserve">ružová alebo karmínová. </w:t>
                  </w:r>
                  <w:r w:rsidR="00420EDA" w:rsidRPr="00B365C1">
                    <w:rPr>
                      <w:sz w:val="20"/>
                      <w:szCs w:val="20"/>
                    </w:rPr>
                    <w:t>Vyžaduje slnko alebo polotieň.</w:t>
                  </w:r>
                </w:p>
                <w:p w:rsidR="007B7852" w:rsidRPr="00420EDA" w:rsidRDefault="007B7852" w:rsidP="00420EDA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="005D31DB">
        <w:rPr>
          <w:noProof/>
          <w:lang w:eastAsia="sk-SK"/>
        </w:rPr>
        <w:drawing>
          <wp:anchor distT="0" distB="0" distL="114300" distR="114300" simplePos="0" relativeHeight="251708416" behindDoc="0" locked="0" layoutInCell="1" allowOverlap="1" wp14:anchorId="734150AF" wp14:editId="2BC14129">
            <wp:simplePos x="0" y="0"/>
            <wp:positionH relativeFrom="column">
              <wp:posOffset>1532890</wp:posOffset>
            </wp:positionH>
            <wp:positionV relativeFrom="paragraph">
              <wp:posOffset>2495550</wp:posOffset>
            </wp:positionV>
            <wp:extent cx="1209675" cy="1143000"/>
            <wp:effectExtent l="19050" t="0" r="9525" b="0"/>
            <wp:wrapNone/>
            <wp:docPr id="8" name="Obrázok 1" descr="C:\Users\acer\Desktop\004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0046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31DB" w:rsidRPr="005D31DB">
        <w:t xml:space="preserve"> </w:t>
      </w:r>
    </w:p>
    <w:p w:rsidR="008C5E6B" w:rsidRPr="008C5E6B" w:rsidRDefault="00880488" w:rsidP="008C5E6B">
      <w:r>
        <w:rPr>
          <w:noProof/>
          <w:lang w:eastAsia="sk-SK"/>
        </w:rPr>
        <w:pict>
          <v:shape id="_x0000_s1029" type="#_x0000_t202" style="position:absolute;margin-left:247.5pt;margin-top:18.05pt;width:173.25pt;height:90.75pt;z-index:-251649024;mso-position-horizontal-relative:text;mso-position-vertical-relative:text;mso-width-relative:margin;mso-height-relative:margin" stroked="f">
            <v:textbox style="mso-next-textbox:#_x0000_s1029">
              <w:txbxContent>
                <w:p w:rsidR="00D756CD" w:rsidRPr="00C3615D" w:rsidRDefault="00B365C1" w:rsidP="00D756CD">
                  <w:pPr>
                    <w:rPr>
                      <w:sz w:val="20"/>
                      <w:szCs w:val="20"/>
                    </w:rPr>
                  </w:pPr>
                  <w:r>
                    <w:rPr>
                      <w:b/>
                    </w:rPr>
                    <w:t>G</w:t>
                  </w:r>
                  <w:r w:rsidR="00420EDA">
                    <w:rPr>
                      <w:b/>
                    </w:rPr>
                    <w:t xml:space="preserve">. </w:t>
                  </w:r>
                  <w:r w:rsidR="00420EDA" w:rsidRPr="00420EDA">
                    <w:rPr>
                      <w:b/>
                    </w:rPr>
                    <w:t>Drieň</w:t>
                  </w:r>
                  <w:r w:rsidR="00422091">
                    <w:rPr>
                      <w:sz w:val="20"/>
                      <w:szCs w:val="20"/>
                    </w:rPr>
                    <w:t xml:space="preserve"> (</w:t>
                  </w:r>
                  <w:proofErr w:type="spellStart"/>
                  <w:r w:rsidR="00422091">
                    <w:rPr>
                      <w:sz w:val="20"/>
                      <w:szCs w:val="20"/>
                    </w:rPr>
                    <w:t>C</w:t>
                  </w:r>
                  <w:r w:rsidR="00420EDA">
                    <w:rPr>
                      <w:sz w:val="20"/>
                      <w:szCs w:val="20"/>
                    </w:rPr>
                    <w:t>ornus</w:t>
                  </w:r>
                  <w:proofErr w:type="spellEnd"/>
                  <w:r w:rsidR="00420EDA">
                    <w:rPr>
                      <w:sz w:val="20"/>
                      <w:szCs w:val="20"/>
                    </w:rPr>
                    <w:t>)</w:t>
                  </w:r>
                  <w:r w:rsidR="00420EDA" w:rsidRPr="00075FA6">
                    <w:rPr>
                      <w:sz w:val="20"/>
                      <w:szCs w:val="20"/>
                    </w:rPr>
                    <w:t xml:space="preserve"> </w:t>
                  </w:r>
                  <w:r w:rsidR="002F3CB8">
                    <w:rPr>
                      <w:sz w:val="20"/>
                      <w:szCs w:val="20"/>
                    </w:rPr>
                    <w:t xml:space="preserve"> </w:t>
                  </w:r>
                  <w:r w:rsidR="00D12C2D">
                    <w:rPr>
                      <w:sz w:val="20"/>
                      <w:szCs w:val="20"/>
                    </w:rPr>
                    <w:t xml:space="preserve">        </w:t>
                  </w:r>
                  <w:r w:rsidR="002F3CB8">
                    <w:rPr>
                      <w:sz w:val="20"/>
                      <w:szCs w:val="20"/>
                    </w:rPr>
                    <w:t xml:space="preserve">                          </w:t>
                  </w:r>
                  <w:r w:rsidR="00420EDA" w:rsidRPr="00075FA6">
                    <w:rPr>
                      <w:sz w:val="20"/>
                      <w:szCs w:val="20"/>
                    </w:rPr>
                    <w:t xml:space="preserve">jeho krásne konáre žiaria po celý </w:t>
                  </w:r>
                  <w:r w:rsidR="002F3CB8">
                    <w:rPr>
                      <w:sz w:val="20"/>
                      <w:szCs w:val="20"/>
                    </w:rPr>
                    <w:t xml:space="preserve">    </w:t>
                  </w:r>
                  <w:r w:rsidR="00420EDA" w:rsidRPr="00075FA6">
                    <w:rPr>
                      <w:sz w:val="20"/>
                      <w:szCs w:val="20"/>
                    </w:rPr>
                    <w:t>rok,</w:t>
                  </w:r>
                  <w:r w:rsidR="002F3CB8">
                    <w:rPr>
                      <w:sz w:val="20"/>
                      <w:szCs w:val="20"/>
                    </w:rPr>
                    <w:t xml:space="preserve"> </w:t>
                  </w:r>
                  <w:r w:rsidR="00420EDA" w:rsidRPr="00075FA6">
                    <w:rPr>
                      <w:sz w:val="20"/>
                      <w:szCs w:val="20"/>
                    </w:rPr>
                    <w:t>sú červené alebo pomarančové.</w:t>
                  </w:r>
                  <w:r w:rsidR="00181CAB">
                    <w:rPr>
                      <w:sz w:val="20"/>
                      <w:szCs w:val="20"/>
                    </w:rPr>
                    <w:t xml:space="preserve"> </w:t>
                  </w:r>
                  <w:r w:rsidR="002F3CB8">
                    <w:rPr>
                      <w:sz w:val="20"/>
                      <w:szCs w:val="20"/>
                    </w:rPr>
                    <w:t xml:space="preserve">                            Výška 3 m. </w:t>
                  </w:r>
                  <w:r w:rsidR="00420EDA" w:rsidRPr="00075FA6">
                    <w:rPr>
                      <w:sz w:val="20"/>
                      <w:szCs w:val="20"/>
                    </w:rPr>
                    <w:t>Kvety sú biele,</w:t>
                  </w:r>
                  <w:r w:rsidR="002F3CB8">
                    <w:rPr>
                      <w:sz w:val="20"/>
                      <w:szCs w:val="20"/>
                    </w:rPr>
                    <w:t xml:space="preserve"> </w:t>
                  </w:r>
                  <w:r w:rsidR="00420EDA" w:rsidRPr="00075FA6">
                    <w:rPr>
                      <w:sz w:val="20"/>
                      <w:szCs w:val="20"/>
                    </w:rPr>
                    <w:t xml:space="preserve"> plody modro</w:t>
                  </w:r>
                  <w:r w:rsidR="002F3CB8">
                    <w:rPr>
                      <w:sz w:val="20"/>
                      <w:szCs w:val="20"/>
                    </w:rPr>
                    <w:t xml:space="preserve"> </w:t>
                  </w:r>
                  <w:r w:rsidR="00420EDA" w:rsidRPr="00075FA6">
                    <w:rPr>
                      <w:sz w:val="20"/>
                      <w:szCs w:val="20"/>
                    </w:rPr>
                    <w:t>- čierne.</w:t>
                  </w:r>
                </w:p>
                <w:p w:rsidR="004226AA" w:rsidRPr="00D756CD" w:rsidRDefault="004226AA" w:rsidP="00D756CD"/>
              </w:txbxContent>
            </v:textbox>
          </v:shape>
        </w:pict>
      </w:r>
    </w:p>
    <w:p w:rsidR="008C5E6B" w:rsidRPr="008C5E6B" w:rsidRDefault="008C5E6B" w:rsidP="008C5E6B"/>
    <w:p w:rsidR="008C5E6B" w:rsidRPr="008C5E6B" w:rsidRDefault="00880488" w:rsidP="008C5E6B">
      <w:r>
        <w:rPr>
          <w:noProof/>
          <w:lang w:eastAsia="sk-SK"/>
        </w:rPr>
        <w:drawing>
          <wp:anchor distT="0" distB="0" distL="114300" distR="114300" simplePos="0" relativeHeight="251703296" behindDoc="0" locked="0" layoutInCell="1" allowOverlap="1" wp14:anchorId="2FED97D7" wp14:editId="48E6D3B2">
            <wp:simplePos x="0" y="0"/>
            <wp:positionH relativeFrom="column">
              <wp:posOffset>4991100</wp:posOffset>
            </wp:positionH>
            <wp:positionV relativeFrom="paragraph">
              <wp:posOffset>201930</wp:posOffset>
            </wp:positionV>
            <wp:extent cx="1171575" cy="876300"/>
            <wp:effectExtent l="0" t="0" r="0" b="0"/>
            <wp:wrapNone/>
            <wp:docPr id="7" name="Obrázok 12" descr="cornus drie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nus drieň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C5E6B" w:rsidRPr="008C5E6B" w:rsidRDefault="00880488" w:rsidP="008C5E6B">
      <w:r>
        <w:rPr>
          <w:noProof/>
          <w:lang w:eastAsia="sk-SK"/>
        </w:rPr>
        <w:drawing>
          <wp:anchor distT="0" distB="0" distL="114300" distR="114300" simplePos="0" relativeHeight="251707392" behindDoc="0" locked="0" layoutInCell="1" allowOverlap="1" wp14:anchorId="5A541D2B" wp14:editId="67EFDBBA">
            <wp:simplePos x="0" y="0"/>
            <wp:positionH relativeFrom="column">
              <wp:posOffset>7972425</wp:posOffset>
            </wp:positionH>
            <wp:positionV relativeFrom="paragraph">
              <wp:posOffset>146050</wp:posOffset>
            </wp:positionV>
            <wp:extent cx="714375" cy="609600"/>
            <wp:effectExtent l="0" t="0" r="0" b="0"/>
            <wp:wrapNone/>
            <wp:docPr id="29" name="Obrázok 14" descr="00436g-skalnik-dammerov-rozprestrety--cotoneaster-dammeri-suecica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436g-skalnik-dammerov-rozprestrety--cotoneaster-dammeri-suecica-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C5E6B" w:rsidRPr="008C5E6B" w:rsidRDefault="008C5E6B" w:rsidP="008C5E6B"/>
    <w:p w:rsidR="008C5E6B" w:rsidRPr="008C5E6B" w:rsidRDefault="008C5E6B" w:rsidP="008C5E6B"/>
    <w:p w:rsidR="008C5E6B" w:rsidRPr="008C5E6B" w:rsidRDefault="008C5E6B" w:rsidP="008C5E6B"/>
    <w:p w:rsidR="008C5E6B" w:rsidRPr="008C5E6B" w:rsidRDefault="008C5E6B" w:rsidP="008C5E6B"/>
    <w:p w:rsidR="008C5E6B" w:rsidRPr="008C5E6B" w:rsidRDefault="008C5E6B" w:rsidP="008C5E6B"/>
    <w:p w:rsidR="008C5E6B" w:rsidRPr="008C5E6B" w:rsidRDefault="00880488" w:rsidP="008C5E6B">
      <w:r>
        <w:rPr>
          <w:noProof/>
          <w:lang w:eastAsia="sk-SK"/>
        </w:rPr>
        <w:drawing>
          <wp:anchor distT="0" distB="0" distL="114300" distR="114300" simplePos="0" relativeHeight="251716608" behindDoc="0" locked="0" layoutInCell="1" allowOverlap="1" wp14:anchorId="0D490E9E" wp14:editId="46C283FD">
            <wp:simplePos x="0" y="0"/>
            <wp:positionH relativeFrom="column">
              <wp:posOffset>7820025</wp:posOffset>
            </wp:positionH>
            <wp:positionV relativeFrom="paragraph">
              <wp:posOffset>188595</wp:posOffset>
            </wp:positionV>
            <wp:extent cx="647700" cy="647700"/>
            <wp:effectExtent l="0" t="0" r="0" b="0"/>
            <wp:wrapNone/>
            <wp:docPr id="30" name="Obrázok 18" descr="rhododendron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hododendron 2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712512" behindDoc="0" locked="0" layoutInCell="1" allowOverlap="1" wp14:anchorId="7F5832A2" wp14:editId="759B5F85">
            <wp:simplePos x="0" y="0"/>
            <wp:positionH relativeFrom="column">
              <wp:posOffset>4286250</wp:posOffset>
            </wp:positionH>
            <wp:positionV relativeFrom="paragraph">
              <wp:posOffset>93345</wp:posOffset>
            </wp:positionV>
            <wp:extent cx="895350" cy="676275"/>
            <wp:effectExtent l="0" t="0" r="0" b="0"/>
            <wp:wrapNone/>
            <wp:docPr id="17" name="Obrázok 16" descr="physocarpus tavol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ysocarpus tavola 2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C5E6B" w:rsidRPr="008C5E6B" w:rsidRDefault="008C5E6B" w:rsidP="008C5E6B"/>
    <w:p w:rsidR="008C5E6B" w:rsidRPr="008C5E6B" w:rsidRDefault="008C5E6B" w:rsidP="008C5E6B">
      <w:bookmarkStart w:id="0" w:name="_GoBack"/>
      <w:bookmarkEnd w:id="0"/>
    </w:p>
    <w:p w:rsidR="008C5E6B" w:rsidRPr="008C5E6B" w:rsidRDefault="00880488" w:rsidP="008C5E6B">
      <w:r>
        <w:rPr>
          <w:noProof/>
          <w:lang w:eastAsia="sk-SK"/>
        </w:rPr>
        <w:drawing>
          <wp:anchor distT="0" distB="0" distL="114300" distR="114300" simplePos="0" relativeHeight="251725824" behindDoc="0" locked="0" layoutInCell="1" allowOverlap="1" wp14:anchorId="64AC5618" wp14:editId="426FBC66">
            <wp:simplePos x="0" y="0"/>
            <wp:positionH relativeFrom="column">
              <wp:posOffset>5448300</wp:posOffset>
            </wp:positionH>
            <wp:positionV relativeFrom="paragraph">
              <wp:posOffset>104775</wp:posOffset>
            </wp:positionV>
            <wp:extent cx="1591310" cy="1438275"/>
            <wp:effectExtent l="0" t="0" r="0" b="0"/>
            <wp:wrapNone/>
            <wp:docPr id="3" name="irc_mi" descr="http://www.katalog-rostlin.cz/images/listnate-kere/large/salix-integra-hakuro-nishiki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katalog-rostlin.cz/images/listnate-kere/large/salix-integra-hakuro-nishiki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9921" r="61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pict>
          <v:shape id="_x0000_s1038" type="#_x0000_t202" style="position:absolute;margin-left:564pt;margin-top:22.5pt;width:149.25pt;height:80.25pt;z-index:-251622400;mso-position-horizontal-relative:text;mso-position-vertical-relative:text;mso-width-relative:margin;mso-height-relative:margin" stroked="f">
            <v:textbox style="mso-next-textbox:#_x0000_s1038">
              <w:txbxContent>
                <w:p w:rsidR="005D31DB" w:rsidRPr="005D31DB" w:rsidRDefault="00B365C1" w:rsidP="005D31DB">
                  <w:pPr>
                    <w:rPr>
                      <w:sz w:val="28"/>
                      <w:szCs w:val="28"/>
                    </w:rPr>
                  </w:pPr>
                  <w:r>
                    <w:rPr>
                      <w:b/>
                    </w:rPr>
                    <w:t>N</w:t>
                  </w:r>
                  <w:r w:rsidR="005D31DB" w:rsidRPr="005D31DB">
                    <w:rPr>
                      <w:b/>
                    </w:rPr>
                    <w:t xml:space="preserve">. </w:t>
                  </w:r>
                  <w:proofErr w:type="spellStart"/>
                  <w:r w:rsidR="005D31DB" w:rsidRPr="005D31DB">
                    <w:rPr>
                      <w:b/>
                    </w:rPr>
                    <w:t>Zemolez</w:t>
                  </w:r>
                  <w:proofErr w:type="spellEnd"/>
                  <w:r w:rsidR="005D31DB" w:rsidRPr="005D31DB">
                    <w:rPr>
                      <w:sz w:val="20"/>
                      <w:szCs w:val="20"/>
                    </w:rPr>
                    <w:t xml:space="preserve"> </w:t>
                  </w:r>
                  <w:r w:rsidR="00612E49">
                    <w:rPr>
                      <w:sz w:val="20"/>
                      <w:szCs w:val="20"/>
                    </w:rPr>
                    <w:t xml:space="preserve">                               </w:t>
                  </w:r>
                  <w:r w:rsidR="005D31DB">
                    <w:rPr>
                      <w:sz w:val="20"/>
                      <w:szCs w:val="20"/>
                    </w:rPr>
                    <w:t>(</w:t>
                  </w:r>
                  <w:proofErr w:type="spellStart"/>
                  <w:r w:rsidR="005D31DB">
                    <w:rPr>
                      <w:sz w:val="20"/>
                      <w:szCs w:val="20"/>
                    </w:rPr>
                    <w:t>Lonicera</w:t>
                  </w:r>
                  <w:proofErr w:type="spellEnd"/>
                  <w:r w:rsidR="005D31DB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5D31DB">
                    <w:rPr>
                      <w:sz w:val="20"/>
                      <w:szCs w:val="20"/>
                    </w:rPr>
                    <w:t>brownii</w:t>
                  </w:r>
                  <w:proofErr w:type="spellEnd"/>
                  <w:r w:rsidR="005D31DB">
                    <w:rPr>
                      <w:sz w:val="20"/>
                      <w:szCs w:val="20"/>
                    </w:rPr>
                    <w:t>)</w:t>
                  </w:r>
                  <w:r w:rsidR="00612E49">
                    <w:rPr>
                      <w:sz w:val="20"/>
                      <w:szCs w:val="20"/>
                    </w:rPr>
                    <w:t xml:space="preserve">                      </w:t>
                  </w:r>
                  <w:r w:rsidR="005D31DB" w:rsidRPr="005D31DB">
                    <w:rPr>
                      <w:sz w:val="20"/>
                      <w:szCs w:val="20"/>
                    </w:rPr>
                    <w:t xml:space="preserve"> popínavá a ovíjavá </w:t>
                  </w:r>
                  <w:r w:rsidR="00612E49">
                    <w:rPr>
                      <w:sz w:val="20"/>
                      <w:szCs w:val="20"/>
                    </w:rPr>
                    <w:t xml:space="preserve">                     </w:t>
                  </w:r>
                  <w:r w:rsidR="005D31DB" w:rsidRPr="005D31DB">
                    <w:rPr>
                      <w:sz w:val="20"/>
                      <w:szCs w:val="20"/>
                    </w:rPr>
                    <w:t>rastlina.</w:t>
                  </w:r>
                </w:p>
                <w:p w:rsidR="003C2D01" w:rsidRPr="005D31DB" w:rsidRDefault="003C2D01" w:rsidP="005D31DB"/>
              </w:txbxContent>
            </v:textbox>
          </v:shape>
        </w:pict>
      </w:r>
      <w:r>
        <w:rPr>
          <w:noProof/>
        </w:rPr>
        <w:pict>
          <v:shape id="_x0000_s1040" type="#_x0000_t202" style="position:absolute;margin-left:298.85pt;margin-top:22.5pt;width:121.9pt;height:131.25pt;z-index:251724800;mso-position-horizontal-relative:text;mso-position-vertical-relative:text;mso-width-relative:margin;mso-height-relative:margin" stroked="f">
            <v:textbox>
              <w:txbxContent>
                <w:p w:rsidR="00B614D8" w:rsidRDefault="00B365C1">
                  <w:r>
                    <w:rPr>
                      <w:b/>
                    </w:rPr>
                    <w:t>M</w:t>
                  </w:r>
                  <w:r w:rsidR="00B614D8">
                    <w:rPr>
                      <w:b/>
                    </w:rPr>
                    <w:t xml:space="preserve">. Vŕba japonská            </w:t>
                  </w:r>
                  <w:r w:rsidR="00B614D8">
                    <w:rPr>
                      <w:sz w:val="20"/>
                      <w:szCs w:val="20"/>
                    </w:rPr>
                    <w:t>(</w:t>
                  </w:r>
                  <w:proofErr w:type="spellStart"/>
                  <w:r w:rsidR="00B614D8">
                    <w:rPr>
                      <w:sz w:val="20"/>
                      <w:szCs w:val="20"/>
                    </w:rPr>
                    <w:t>Salix</w:t>
                  </w:r>
                  <w:proofErr w:type="spellEnd"/>
                  <w:r w:rsidR="00B614D8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B614D8">
                    <w:rPr>
                      <w:sz w:val="20"/>
                      <w:szCs w:val="20"/>
                    </w:rPr>
                    <w:t>integra</w:t>
                  </w:r>
                  <w:proofErr w:type="spellEnd"/>
                  <w:r w:rsidR="00B614D8">
                    <w:rPr>
                      <w:sz w:val="20"/>
                      <w:szCs w:val="20"/>
                    </w:rPr>
                    <w:t>)</w:t>
                  </w:r>
                  <w:r w:rsidR="00B614D8" w:rsidRPr="00075FA6">
                    <w:rPr>
                      <w:sz w:val="20"/>
                      <w:szCs w:val="20"/>
                    </w:rPr>
                    <w:t xml:space="preserve"> </w:t>
                  </w:r>
                  <w:r w:rsidR="00B614D8">
                    <w:rPr>
                      <w:sz w:val="20"/>
                      <w:szCs w:val="20"/>
                    </w:rPr>
                    <w:t xml:space="preserve">                        je okrasný ker. Má biele listy s drobnými ružovými a zelenými škvrnami. Vzniká tak dojem, že celá korunka kvitne.</w:t>
                  </w:r>
                  <w:r w:rsidR="003F5967">
                    <w:rPr>
                      <w:sz w:val="20"/>
                      <w:szCs w:val="20"/>
                    </w:rPr>
                    <w:t xml:space="preserve">                  </w:t>
                  </w:r>
                  <w:r w:rsidR="00B614D8">
                    <w:rPr>
                      <w:sz w:val="20"/>
                      <w:szCs w:val="20"/>
                    </w:rPr>
                    <w:t xml:space="preserve"> Výška 1,8 m.           </w:t>
                  </w:r>
                </w:p>
              </w:txbxContent>
            </v:textbox>
          </v:shape>
        </w:pict>
      </w:r>
    </w:p>
    <w:p w:rsidR="008C5E6B" w:rsidRPr="008C5E6B" w:rsidRDefault="00880488" w:rsidP="008C5E6B">
      <w:r>
        <w:rPr>
          <w:noProof/>
          <w:lang w:eastAsia="sk-SK"/>
        </w:rPr>
        <w:drawing>
          <wp:anchor distT="0" distB="0" distL="114300" distR="114300" simplePos="0" relativeHeight="251722752" behindDoc="0" locked="0" layoutInCell="1" allowOverlap="1" wp14:anchorId="539B5B30" wp14:editId="0A061AE1">
            <wp:simplePos x="0" y="0"/>
            <wp:positionH relativeFrom="column">
              <wp:posOffset>8343900</wp:posOffset>
            </wp:positionH>
            <wp:positionV relativeFrom="paragraph">
              <wp:posOffset>295910</wp:posOffset>
            </wp:positionV>
            <wp:extent cx="1362075" cy="1104900"/>
            <wp:effectExtent l="0" t="0" r="0" b="0"/>
            <wp:wrapNone/>
            <wp:docPr id="19" name="Obrázok 1" descr="C:\Users\acer\Desktop\zemole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zemolez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l="87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5E6B" w:rsidRPr="008C5E6B" w:rsidRDefault="008C5E6B" w:rsidP="008C5E6B"/>
    <w:p w:rsidR="008C5E6B" w:rsidRDefault="00880488" w:rsidP="008C5E6B">
      <w:r>
        <w:rPr>
          <w:noProof/>
          <w:lang w:eastAsia="sk-SK"/>
        </w:rPr>
        <w:drawing>
          <wp:anchor distT="0" distB="0" distL="114300" distR="114300" simplePos="0" relativeHeight="251720704" behindDoc="0" locked="0" layoutInCell="1" allowOverlap="1" wp14:anchorId="3C3F5A16" wp14:editId="656FE2B2">
            <wp:simplePos x="0" y="0"/>
            <wp:positionH relativeFrom="column">
              <wp:posOffset>1228725</wp:posOffset>
            </wp:positionH>
            <wp:positionV relativeFrom="paragraph">
              <wp:posOffset>221615</wp:posOffset>
            </wp:positionV>
            <wp:extent cx="1019175" cy="885825"/>
            <wp:effectExtent l="0" t="0" r="0" b="0"/>
            <wp:wrapNone/>
            <wp:docPr id="21" name="Obrázok 20" descr="potentill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tentilla2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1444" w:rsidRPr="008C5E6B" w:rsidRDefault="008C5E6B" w:rsidP="008C5E6B">
      <w:pPr>
        <w:tabs>
          <w:tab w:val="left" w:pos="3840"/>
        </w:tabs>
      </w:pPr>
      <w:r>
        <w:tab/>
      </w:r>
    </w:p>
    <w:sectPr w:rsidR="00C21444" w:rsidRPr="008C5E6B" w:rsidSect="00DC7AD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87068"/>
    <w:multiLevelType w:val="hybridMultilevel"/>
    <w:tmpl w:val="FC3897BA"/>
    <w:lvl w:ilvl="0" w:tplc="E4F881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2F43CA"/>
    <w:multiLevelType w:val="hybridMultilevel"/>
    <w:tmpl w:val="AD4E02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FA3FEE"/>
    <w:multiLevelType w:val="hybridMultilevel"/>
    <w:tmpl w:val="3FEEE53C"/>
    <w:lvl w:ilvl="0" w:tplc="AF12B4B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C7AD2"/>
    <w:rsid w:val="0001411D"/>
    <w:rsid w:val="001135EE"/>
    <w:rsid w:val="00126B91"/>
    <w:rsid w:val="0013783C"/>
    <w:rsid w:val="00181CAB"/>
    <w:rsid w:val="001B0CE1"/>
    <w:rsid w:val="002D3FC7"/>
    <w:rsid w:val="002F3CB8"/>
    <w:rsid w:val="003641FA"/>
    <w:rsid w:val="003A118B"/>
    <w:rsid w:val="003C2D01"/>
    <w:rsid w:val="003F5967"/>
    <w:rsid w:val="00420EDA"/>
    <w:rsid w:val="00422091"/>
    <w:rsid w:val="004226AA"/>
    <w:rsid w:val="00423385"/>
    <w:rsid w:val="00435719"/>
    <w:rsid w:val="0045694D"/>
    <w:rsid w:val="004B55CF"/>
    <w:rsid w:val="004D3093"/>
    <w:rsid w:val="004F0B3A"/>
    <w:rsid w:val="005621D1"/>
    <w:rsid w:val="00591F55"/>
    <w:rsid w:val="005D31DB"/>
    <w:rsid w:val="005E5FC9"/>
    <w:rsid w:val="00612E49"/>
    <w:rsid w:val="0064056F"/>
    <w:rsid w:val="00705A15"/>
    <w:rsid w:val="007B7852"/>
    <w:rsid w:val="007E3E61"/>
    <w:rsid w:val="00835CB1"/>
    <w:rsid w:val="00880488"/>
    <w:rsid w:val="008A0D76"/>
    <w:rsid w:val="008C5E6B"/>
    <w:rsid w:val="009B2891"/>
    <w:rsid w:val="009E3DCD"/>
    <w:rsid w:val="00A00859"/>
    <w:rsid w:val="00AB2E22"/>
    <w:rsid w:val="00B203FF"/>
    <w:rsid w:val="00B365C1"/>
    <w:rsid w:val="00B614D8"/>
    <w:rsid w:val="00BC6D30"/>
    <w:rsid w:val="00C21444"/>
    <w:rsid w:val="00C51477"/>
    <w:rsid w:val="00C633D6"/>
    <w:rsid w:val="00D12C2D"/>
    <w:rsid w:val="00D16831"/>
    <w:rsid w:val="00D756CD"/>
    <w:rsid w:val="00DC7AD2"/>
    <w:rsid w:val="00E807D6"/>
    <w:rsid w:val="00E91545"/>
    <w:rsid w:val="00F06FCE"/>
    <w:rsid w:val="00F07219"/>
    <w:rsid w:val="00F56DDE"/>
    <w:rsid w:val="00F82930"/>
    <w:rsid w:val="00FC6DE4"/>
    <w:rsid w:val="00FE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2144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C7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C7AD2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DC7A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FB918-0C81-417A-8469-B66E459A7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Richard Bekess</cp:lastModifiedBy>
  <cp:revision>27</cp:revision>
  <dcterms:created xsi:type="dcterms:W3CDTF">2014-09-30T19:04:00Z</dcterms:created>
  <dcterms:modified xsi:type="dcterms:W3CDTF">2014-10-07T14:15:00Z</dcterms:modified>
</cp:coreProperties>
</file>